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25" w:after="0"/>
        <w:ind w:left="0" w:right="118" w:hanging="0"/>
        <w:jc w:val="right"/>
        <w:rPr/>
      </w:pPr>
      <w:r>
        <w:rPr/>
        <w:t>Załącznik</w:t>
      </w:r>
      <w:r>
        <w:rPr>
          <w:spacing w:val="-1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2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regulaminu</w:t>
      </w:r>
    </w:p>
    <w:p>
      <w:pPr>
        <w:pStyle w:val="Tretekstu"/>
        <w:rPr/>
      </w:pPr>
      <w:r>
        <w:rPr/>
      </w:r>
    </w:p>
    <w:p>
      <w:pPr>
        <w:pStyle w:val="Tretekstu"/>
        <w:tabs>
          <w:tab w:val="clear" w:pos="720"/>
          <w:tab w:val="left" w:pos="8523" w:leader="dot"/>
        </w:tabs>
        <w:ind w:left="5546" w:right="0" w:hanging="0"/>
        <w:rPr/>
      </w:pPr>
      <w:r>
        <w:rPr/>
        <w:t>…………………</w:t>
      </w:r>
      <w:r>
        <w:rPr/>
        <w:t>.,</w:t>
      </w:r>
      <w:r>
        <w:rPr>
          <w:spacing w:val="-6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rPr/>
        <w:t>20….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>
      <w:pPr>
        <w:pStyle w:val="Tretekstu"/>
        <w:rPr/>
      </w:pPr>
      <w:r>
        <w:rPr/>
      </w:r>
    </w:p>
    <w:p>
      <w:pPr>
        <w:pStyle w:val="Tretekstu"/>
        <w:spacing w:before="1" w:after="0"/>
        <w:ind w:left="5062" w:right="2198" w:hanging="0"/>
        <w:rPr/>
      </w:pPr>
      <w:r>
        <w:rPr>
          <w:spacing w:val="-2"/>
        </w:rPr>
        <w:t>Organizator Eliminacji</w:t>
      </w:r>
      <w:r>
        <w:rPr>
          <w:spacing w:val="-12"/>
        </w:rPr>
        <w:t xml:space="preserve"> </w:t>
      </w:r>
      <w:r>
        <w:rPr>
          <w:spacing w:val="-2"/>
        </w:rPr>
        <w:t>szkolnych*</w:t>
      </w:r>
    </w:p>
    <w:p>
      <w:pPr>
        <w:pStyle w:val="Tretekstu"/>
        <w:ind w:left="5062" w:right="0" w:hanging="0"/>
        <w:rPr/>
      </w:pPr>
      <w:r>
        <w:rPr>
          <w:spacing w:val="-2"/>
        </w:rPr>
        <w:t xml:space="preserve">Eliminacji powiatowych/rejonowych* </w:t>
      </w:r>
      <w:r>
        <w:rPr/>
        <w:t>Eliminacji wojewódzkich*.</w:t>
      </w:r>
    </w:p>
    <w:p>
      <w:pPr>
        <w:pStyle w:val="Tretekstu"/>
        <w:ind w:left="5062" w:right="1571" w:hanging="0"/>
        <w:rPr/>
      </w:pPr>
      <w:r>
        <w:rPr/>
        <w:t xml:space="preserve">Finału Ogólnopolskiego* </w:t>
      </w:r>
      <w:r>
        <w:rPr>
          <w:spacing w:val="-2"/>
        </w:rPr>
        <w:t>Konkursu</w:t>
      </w:r>
      <w:r>
        <w:rPr>
          <w:spacing w:val="-12"/>
        </w:rPr>
        <w:t xml:space="preserve"> </w:t>
      </w:r>
      <w:r>
        <w:rPr>
          <w:spacing w:val="-2"/>
        </w:rPr>
        <w:t xml:space="preserve">Krasomówczego </w:t>
      </w:r>
      <w:r>
        <w:rPr/>
        <w:t>w ……………………..</w:t>
      </w:r>
    </w:p>
    <w:p>
      <w:pPr>
        <w:pStyle w:val="Tretekstu"/>
        <w:rPr/>
      </w:pPr>
      <w:r>
        <w:rPr/>
      </w:r>
    </w:p>
    <w:p>
      <w:pPr>
        <w:pStyle w:val="Normal"/>
        <w:spacing w:lineRule="exact" w:line="292" w:before="0" w:after="0"/>
        <w:ind w:left="100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……………………………</w:t>
      </w:r>
      <w:r>
        <w:rPr>
          <w:b/>
          <w:spacing w:val="-2"/>
          <w:sz w:val="24"/>
        </w:rPr>
        <w:t>..………….…………………………………</w:t>
      </w:r>
    </w:p>
    <w:p>
      <w:pPr>
        <w:pStyle w:val="Tytu"/>
        <w:spacing w:lineRule="exact" w:line="292"/>
        <w:ind w:left="100" w:right="0" w:hanging="0"/>
        <w:rPr/>
      </w:pPr>
      <w:r>
        <w:rPr/>
        <w:t>(imię</w:t>
      </w:r>
      <w:r>
        <w:rPr>
          <w:spacing w:val="-13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nazwisko</w:t>
      </w:r>
      <w:r>
        <w:rPr>
          <w:spacing w:val="-9"/>
        </w:rPr>
        <w:t xml:space="preserve"> </w:t>
      </w:r>
      <w:r>
        <w:rPr/>
        <w:t>nauczyciela-opiekuna</w:t>
      </w:r>
      <w:r>
        <w:rPr>
          <w:spacing w:val="-10"/>
        </w:rPr>
        <w:t xml:space="preserve"> </w:t>
      </w:r>
      <w:r>
        <w:rPr/>
        <w:t>uczestnika</w:t>
      </w:r>
      <w:r>
        <w:rPr>
          <w:spacing w:val="-8"/>
        </w:rPr>
        <w:t xml:space="preserve"> </w:t>
      </w:r>
      <w:r>
        <w:rPr>
          <w:spacing w:val="-2"/>
        </w:rPr>
        <w:t>Konkursu)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ytu"/>
        <w:ind w:left="0" w:right="13" w:hanging="0"/>
        <w:jc w:val="center"/>
        <w:rPr/>
      </w:pPr>
      <w:r>
        <w:rPr/>
        <w:t>Oświadczenie</w:t>
      </w:r>
      <w:r>
        <w:rPr>
          <w:spacing w:val="-9"/>
        </w:rPr>
        <w:t xml:space="preserve"> </w:t>
      </w:r>
      <w:r>
        <w:rPr>
          <w:spacing w:val="-2"/>
        </w:rPr>
        <w:t>nauczyciela/</w:t>
      </w:r>
      <w:r>
        <w:rPr>
          <w:spacing w:val="-2"/>
        </w:rPr>
        <w:t>opiekuna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ind w:left="100" w:right="92" w:hanging="0"/>
        <w:rPr/>
      </w:pPr>
      <w:r>
        <w:rPr/>
        <w:t>Wyrażam</w:t>
      </w:r>
      <w:r>
        <w:rPr>
          <w:spacing w:val="-6"/>
        </w:rPr>
        <w:t xml:space="preserve"> </w:t>
      </w:r>
      <w:r>
        <w:rPr/>
        <w:t>zgodę</w:t>
      </w:r>
      <w:r>
        <w:rPr>
          <w:spacing w:val="-6"/>
        </w:rPr>
        <w:t xml:space="preserve"> </w:t>
      </w:r>
      <w:r>
        <w:rPr/>
        <w:t>/</w:t>
      </w:r>
      <w:r>
        <w:rPr>
          <w:spacing w:val="-7"/>
        </w:rPr>
        <w:t xml:space="preserve"> </w:t>
      </w:r>
      <w:r>
        <w:rPr/>
        <w:t>nie</w:t>
      </w:r>
      <w:r>
        <w:rPr>
          <w:spacing w:val="-6"/>
        </w:rPr>
        <w:t xml:space="preserve"> </w:t>
      </w:r>
      <w:r>
        <w:rPr/>
        <w:t>wyrażam</w:t>
      </w:r>
      <w:r>
        <w:rPr>
          <w:spacing w:val="-6"/>
        </w:rPr>
        <w:t xml:space="preserve"> </w:t>
      </w:r>
      <w:r>
        <w:rPr/>
        <w:t>zgody*</w:t>
      </w:r>
      <w:r>
        <w:rPr>
          <w:spacing w:val="-6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przetwarzanie</w:t>
      </w:r>
      <w:r>
        <w:rPr>
          <w:spacing w:val="-6"/>
        </w:rPr>
        <w:t xml:space="preserve"> </w:t>
      </w:r>
      <w:r>
        <w:rPr/>
        <w:t>moich</w:t>
      </w:r>
      <w:r>
        <w:rPr>
          <w:spacing w:val="-6"/>
        </w:rPr>
        <w:t xml:space="preserve"> </w:t>
      </w:r>
      <w:r>
        <w:rPr/>
        <w:t>danych</w:t>
      </w:r>
      <w:r>
        <w:rPr>
          <w:spacing w:val="-6"/>
        </w:rPr>
        <w:t xml:space="preserve"> </w:t>
      </w:r>
      <w:r>
        <w:rPr/>
        <w:t>osobowych</w:t>
      </w:r>
      <w:r>
        <w:rPr>
          <w:spacing w:val="-6"/>
        </w:rPr>
        <w:t xml:space="preserve"> </w:t>
      </w:r>
      <w:r>
        <w:rPr/>
        <w:t>w związku z opieką nad ………………..………………………………………………………………………………………</w:t>
      </w:r>
    </w:p>
    <w:p>
      <w:pPr>
        <w:pStyle w:val="Tretekstu"/>
        <w:ind w:left="2333" w:right="0" w:hanging="0"/>
        <w:rPr/>
      </w:pPr>
      <w:r>
        <w:rPr/>
        <w:t>(imię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nazwisko</w:t>
      </w:r>
      <w:r>
        <w:rPr>
          <w:spacing w:val="-6"/>
        </w:rPr>
        <w:t xml:space="preserve"> </w:t>
      </w:r>
      <w:r>
        <w:rPr/>
        <w:t>ucznia,</w:t>
      </w:r>
      <w:r>
        <w:rPr>
          <w:spacing w:val="-5"/>
        </w:rPr>
        <w:t xml:space="preserve"> </w:t>
      </w:r>
      <w:r>
        <w:rPr/>
        <w:t>nazwa</w:t>
      </w:r>
      <w:r>
        <w:rPr>
          <w:spacing w:val="-7"/>
        </w:rPr>
        <w:t xml:space="preserve"> </w:t>
      </w:r>
      <w:r>
        <w:rPr>
          <w:spacing w:val="-2"/>
        </w:rPr>
        <w:t>szkoły/placówki)</w:t>
      </w:r>
    </w:p>
    <w:p>
      <w:pPr>
        <w:pStyle w:val="Tretekstu"/>
        <w:spacing w:before="1" w:after="0"/>
        <w:ind w:left="100" w:right="0" w:hanging="0"/>
        <w:rPr>
          <w:spacing w:val="-2"/>
        </w:rPr>
      </w:pPr>
      <w:r>
        <w:rPr>
          <w:spacing w:val="-2"/>
        </w:rPr>
      </w:r>
    </w:p>
    <w:p>
      <w:pPr>
        <w:pStyle w:val="Tretekstu"/>
        <w:rPr/>
      </w:pPr>
      <w:r>
        <w:rPr/>
      </w:r>
    </w:p>
    <w:p>
      <w:pPr>
        <w:pStyle w:val="Tretekstu"/>
        <w:ind w:left="100" w:right="121" w:hanging="0"/>
        <w:jc w:val="both"/>
        <w:rPr/>
      </w:pPr>
      <w:r>
        <w:rPr/>
        <w:t>Sprawowanie opieki nad uczestnikiem Konkursu oznacza zgodę na przetwarzanie danych osobowych</w:t>
      </w:r>
      <w:r>
        <w:rPr>
          <w:spacing w:val="66"/>
          <w:w w:val="150"/>
        </w:rPr>
        <w:t xml:space="preserve"> </w:t>
      </w:r>
      <w:r>
        <w:rPr/>
        <w:t>dla</w:t>
      </w:r>
      <w:r>
        <w:rPr>
          <w:spacing w:val="67"/>
          <w:w w:val="150"/>
        </w:rPr>
        <w:t xml:space="preserve"> </w:t>
      </w:r>
      <w:r>
        <w:rPr/>
        <w:t>potrzeb</w:t>
      </w:r>
      <w:r>
        <w:rPr>
          <w:spacing w:val="68"/>
          <w:w w:val="150"/>
        </w:rPr>
        <w:t xml:space="preserve"> </w:t>
      </w:r>
      <w:r>
        <w:rPr/>
        <w:t>Konkursu,</w:t>
      </w:r>
      <w:r>
        <w:rPr>
          <w:spacing w:val="66"/>
          <w:w w:val="150"/>
        </w:rPr>
        <w:t xml:space="preserve"> </w:t>
      </w:r>
      <w:r>
        <w:rPr/>
        <w:t>w</w:t>
      </w:r>
      <w:r>
        <w:rPr>
          <w:spacing w:val="67"/>
          <w:w w:val="150"/>
        </w:rPr>
        <w:t xml:space="preserve"> </w:t>
      </w:r>
      <w:r>
        <w:rPr/>
        <w:t>tym</w:t>
      </w:r>
      <w:r>
        <w:rPr>
          <w:spacing w:val="67"/>
          <w:w w:val="150"/>
        </w:rPr>
        <w:t xml:space="preserve"> </w:t>
      </w:r>
      <w:r>
        <w:rPr/>
        <w:t>publikacji</w:t>
      </w:r>
      <w:r>
        <w:rPr>
          <w:spacing w:val="67"/>
          <w:w w:val="150"/>
        </w:rPr>
        <w:t xml:space="preserve"> </w:t>
      </w:r>
      <w:r>
        <w:rPr/>
        <w:t>imienia,</w:t>
      </w:r>
      <w:r>
        <w:rPr>
          <w:spacing w:val="69"/>
          <w:w w:val="150"/>
        </w:rPr>
        <w:t xml:space="preserve"> </w:t>
      </w:r>
      <w:r>
        <w:rPr/>
        <w:t>nazwiska,</w:t>
      </w:r>
      <w:r>
        <w:rPr>
          <w:spacing w:val="66"/>
          <w:w w:val="150"/>
        </w:rPr>
        <w:t xml:space="preserve"> </w:t>
      </w:r>
      <w:r>
        <w:rPr/>
        <w:t>nazwy</w:t>
      </w:r>
      <w:r>
        <w:rPr>
          <w:spacing w:val="68"/>
          <w:w w:val="150"/>
        </w:rPr>
        <w:t xml:space="preserve"> </w:t>
      </w:r>
      <w:r>
        <w:rPr/>
        <w:t>szkoły i</w:t>
      </w:r>
      <w:r>
        <w:rPr>
          <w:spacing w:val="-6"/>
        </w:rPr>
        <w:t xml:space="preserve"> </w:t>
      </w:r>
      <w:r>
        <w:rPr/>
        <w:t>miejscowości</w:t>
      </w:r>
      <w:r>
        <w:rPr>
          <w:spacing w:val="80"/>
        </w:rPr>
        <w:t xml:space="preserve"> </w:t>
      </w:r>
      <w:r>
        <w:rPr/>
        <w:t>w</w:t>
      </w:r>
      <w:r>
        <w:rPr>
          <w:spacing w:val="80"/>
        </w:rPr>
        <w:t xml:space="preserve"> </w:t>
      </w:r>
      <w:r>
        <w:rPr/>
        <w:t>protokołach,</w:t>
      </w:r>
      <w:r>
        <w:rPr>
          <w:spacing w:val="80"/>
        </w:rPr>
        <w:t xml:space="preserve"> </w:t>
      </w:r>
      <w:r>
        <w:rPr/>
        <w:t>listach</w:t>
      </w:r>
      <w:r>
        <w:rPr>
          <w:spacing w:val="80"/>
        </w:rPr>
        <w:t xml:space="preserve"> </w:t>
      </w:r>
      <w:r>
        <w:rPr/>
        <w:t>uczestników,</w:t>
      </w:r>
      <w:r>
        <w:rPr>
          <w:spacing w:val="80"/>
        </w:rPr>
        <w:t xml:space="preserve"> </w:t>
      </w:r>
      <w:r>
        <w:rPr/>
        <w:t>komunikatach</w:t>
      </w:r>
      <w:r>
        <w:rPr>
          <w:spacing w:val="80"/>
        </w:rPr>
        <w:t xml:space="preserve"> </w:t>
      </w:r>
      <w:r>
        <w:rPr/>
        <w:t>końcowych,</w:t>
      </w:r>
      <w:r>
        <w:rPr>
          <w:spacing w:val="80"/>
        </w:rPr>
        <w:t xml:space="preserve"> </w:t>
      </w:r>
      <w:r>
        <w:rPr/>
        <w:t>a</w:t>
      </w:r>
      <w:r>
        <w:rPr>
          <w:spacing w:val="80"/>
        </w:rPr>
        <w:t xml:space="preserve"> </w:t>
      </w:r>
      <w:r>
        <w:rPr/>
        <w:t>także w informacjach prasowych</w:t>
      </w:r>
    </w:p>
    <w:p>
      <w:pPr>
        <w:pStyle w:val="Tretekstu"/>
        <w:spacing w:before="292" w:after="0"/>
        <w:ind w:left="100" w:right="113" w:hanging="0"/>
        <w:jc w:val="both"/>
        <w:rPr/>
      </w:pPr>
      <w:r>
        <w:rPr/>
        <w:t>W</w:t>
      </w:r>
      <w:r>
        <w:rPr>
          <w:spacing w:val="40"/>
        </w:rPr>
        <w:t xml:space="preserve">  </w:t>
      </w:r>
      <w:r>
        <w:rPr/>
        <w:t>związku</w:t>
      </w:r>
      <w:r>
        <w:rPr>
          <w:spacing w:val="40"/>
        </w:rPr>
        <w:t xml:space="preserve">  </w:t>
      </w:r>
      <w:r>
        <w:rPr/>
        <w:t>z</w:t>
      </w:r>
      <w:r>
        <w:rPr>
          <w:spacing w:val="40"/>
        </w:rPr>
        <w:t xml:space="preserve">  </w:t>
      </w:r>
      <w:r>
        <w:rPr/>
        <w:t>obowiązywaniem</w:t>
      </w:r>
      <w:r>
        <w:rPr>
          <w:spacing w:val="40"/>
        </w:rPr>
        <w:t xml:space="preserve">  </w:t>
      </w:r>
      <w:r>
        <w:rPr/>
        <w:t>przepisów</w:t>
      </w:r>
      <w:r>
        <w:rPr>
          <w:spacing w:val="40"/>
        </w:rPr>
        <w:t xml:space="preserve">  </w:t>
      </w:r>
      <w:r>
        <w:rPr/>
        <w:t>ustawy</w:t>
      </w:r>
      <w:r>
        <w:rPr>
          <w:spacing w:val="40"/>
        </w:rPr>
        <w:t xml:space="preserve">  </w:t>
      </w:r>
      <w:r>
        <w:rPr/>
        <w:t>o</w:t>
      </w:r>
      <w:r>
        <w:rPr>
          <w:spacing w:val="40"/>
        </w:rPr>
        <w:t xml:space="preserve">  </w:t>
      </w:r>
      <w:r>
        <w:rPr/>
        <w:t>ochronie</w:t>
      </w:r>
      <w:r>
        <w:rPr>
          <w:spacing w:val="40"/>
        </w:rPr>
        <w:t xml:space="preserve">  </w:t>
      </w:r>
      <w:r>
        <w:rPr/>
        <w:t>danych</w:t>
      </w:r>
      <w:r>
        <w:rPr>
          <w:spacing w:val="40"/>
        </w:rPr>
        <w:t xml:space="preserve">  </w:t>
      </w:r>
      <w:r>
        <w:rPr/>
        <w:t>osobowych z</w:t>
      </w:r>
      <w:r>
        <w:rPr>
          <w:spacing w:val="-5"/>
        </w:rPr>
        <w:t xml:space="preserve"> </w:t>
      </w:r>
      <w:r>
        <w:rPr/>
        <w:t>dnia</w:t>
      </w:r>
      <w:r>
        <w:rPr>
          <w:spacing w:val="-6"/>
        </w:rPr>
        <w:t xml:space="preserve"> </w:t>
      </w:r>
      <w:r>
        <w:rPr/>
        <w:t>10</w:t>
      </w:r>
      <w:r>
        <w:rPr>
          <w:spacing w:val="-7"/>
        </w:rPr>
        <w:t xml:space="preserve"> </w:t>
      </w:r>
      <w:r>
        <w:rPr/>
        <w:t>maja</w:t>
      </w:r>
      <w:r>
        <w:rPr>
          <w:spacing w:val="-4"/>
        </w:rPr>
        <w:t xml:space="preserve"> </w:t>
      </w:r>
      <w:r>
        <w:rPr/>
        <w:t>2018</w:t>
      </w:r>
      <w:r>
        <w:rPr>
          <w:spacing w:val="-3"/>
        </w:rPr>
        <w:t xml:space="preserve"> </w:t>
      </w:r>
      <w:r>
        <w:rPr/>
        <w:t>r.</w:t>
      </w:r>
      <w:r>
        <w:rPr>
          <w:spacing w:val="-4"/>
        </w:rPr>
        <w:t xml:space="preserve"> </w:t>
      </w:r>
      <w:r>
        <w:rPr/>
        <w:t>oraz</w:t>
      </w:r>
      <w:r>
        <w:rPr>
          <w:spacing w:val="-4"/>
        </w:rPr>
        <w:t xml:space="preserve"> </w:t>
      </w:r>
      <w:r>
        <w:rPr/>
        <w:t>Rozporządzenia</w:t>
      </w:r>
      <w:r>
        <w:rPr>
          <w:spacing w:val="-4"/>
        </w:rPr>
        <w:t xml:space="preserve"> </w:t>
      </w:r>
      <w:r>
        <w:rPr/>
        <w:t>Parlamentu</w:t>
      </w:r>
      <w:r>
        <w:rPr>
          <w:spacing w:val="-3"/>
        </w:rPr>
        <w:t xml:space="preserve"> </w:t>
      </w:r>
      <w:r>
        <w:rPr/>
        <w:t>Europejskiego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Rady</w:t>
      </w:r>
      <w:r>
        <w:rPr>
          <w:spacing w:val="-2"/>
        </w:rPr>
        <w:t xml:space="preserve"> </w:t>
      </w:r>
      <w:r>
        <w:rPr/>
        <w:t>(UE)</w:t>
      </w:r>
      <w:r>
        <w:rPr>
          <w:spacing w:val="-4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z dnia 27 kwietnia 2016 r. w sprawie ochrony osób fizycznych w związku z przetwarzaniem danych osobowych i w sprawie swobodnego przepływu takich danych oraz uchylenia dyrektywy</w:t>
      </w:r>
      <w:r>
        <w:rPr>
          <w:spacing w:val="-7"/>
        </w:rPr>
        <w:t xml:space="preserve"> </w:t>
      </w:r>
      <w:r>
        <w:rPr/>
        <w:t>95/46/WE</w:t>
      </w:r>
      <w:r>
        <w:rPr>
          <w:spacing w:val="-6"/>
        </w:rPr>
        <w:t xml:space="preserve"> </w:t>
      </w:r>
      <w:r>
        <w:rPr/>
        <w:t>(ogólne</w:t>
      </w:r>
      <w:r>
        <w:rPr>
          <w:spacing w:val="-6"/>
        </w:rPr>
        <w:t xml:space="preserve"> </w:t>
      </w:r>
      <w:r>
        <w:rPr/>
        <w:t>rozporządzenie</w:t>
      </w:r>
      <w:r>
        <w:rPr>
          <w:spacing w:val="-8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ochronie</w:t>
      </w:r>
      <w:r>
        <w:rPr>
          <w:spacing w:val="-6"/>
        </w:rPr>
        <w:t xml:space="preserve"> </w:t>
      </w:r>
      <w:r>
        <w:rPr/>
        <w:t>danych),</w:t>
      </w:r>
      <w:r>
        <w:rPr>
          <w:spacing w:val="-8"/>
        </w:rPr>
        <w:t xml:space="preserve"> </w:t>
      </w:r>
      <w:r>
        <w:rPr/>
        <w:t>informujemy,</w:t>
      </w:r>
      <w:r>
        <w:rPr>
          <w:spacing w:val="-8"/>
        </w:rPr>
        <w:t xml:space="preserve"> </w:t>
      </w:r>
      <w:r>
        <w:rPr/>
        <w:t>że</w:t>
      </w:r>
      <w:r>
        <w:rPr>
          <w:spacing w:val="-4"/>
        </w:rPr>
        <w:t xml:space="preserve"> </w:t>
      </w:r>
      <w:r>
        <w:rPr/>
        <w:t>Pani/Pana dane osobowe przetwarzane będą w celu przeprowadzenia Ogólnopolskiego Konkursu Krasomówczego Dzieci i Młodzieży  Szkolnej</w:t>
      </w:r>
    </w:p>
    <w:p>
      <w:pPr>
        <w:pStyle w:val="Tretekstu"/>
        <w:rPr/>
      </w:pPr>
      <w:r>
        <w:rPr/>
      </w:r>
    </w:p>
    <w:p>
      <w:pPr>
        <w:pStyle w:val="Normal"/>
        <w:spacing w:before="0" w:after="0"/>
        <w:ind w:left="5770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pacing w:val="-2"/>
          <w:sz w:val="24"/>
        </w:rPr>
        <w:t>.……………</w:t>
      </w:r>
    </w:p>
    <w:p>
      <w:pPr>
        <w:pStyle w:val="Tretekstu"/>
        <w:rPr/>
      </w:pPr>
      <w:r>
        <w:rPr/>
      </w:r>
    </w:p>
    <w:p>
      <w:pPr>
        <w:pStyle w:val="Tretekstu"/>
        <w:ind w:left="100" w:right="130" w:hanging="0"/>
        <w:jc w:val="both"/>
        <w:rPr/>
      </w:pPr>
      <w:r>
        <w:rPr/>
        <w:t>Wyrażam/nie</w:t>
      </w:r>
      <w:r>
        <w:rPr>
          <w:spacing w:val="74"/>
        </w:rPr>
        <w:t xml:space="preserve"> </w:t>
      </w:r>
      <w:r>
        <w:rPr/>
        <w:t>wyrażam*</w:t>
      </w:r>
      <w:r>
        <w:rPr>
          <w:spacing w:val="76"/>
        </w:rPr>
        <w:t xml:space="preserve"> </w:t>
      </w:r>
      <w:r>
        <w:rPr/>
        <w:t>zgody</w:t>
      </w:r>
      <w:r>
        <w:rPr>
          <w:spacing w:val="75"/>
        </w:rPr>
        <w:t xml:space="preserve"> </w:t>
      </w:r>
      <w:r>
        <w:rPr/>
        <w:t>na</w:t>
      </w:r>
      <w:r>
        <w:rPr>
          <w:spacing w:val="73"/>
        </w:rPr>
        <w:t xml:space="preserve"> </w:t>
      </w:r>
      <w:r>
        <w:rPr/>
        <w:t>przetwarzanie</w:t>
      </w:r>
      <w:r>
        <w:rPr>
          <w:spacing w:val="74"/>
        </w:rPr>
        <w:t xml:space="preserve"> </w:t>
      </w:r>
      <w:r>
        <w:rPr/>
        <w:t>mojego</w:t>
      </w:r>
      <w:r>
        <w:rPr>
          <w:spacing w:val="75"/>
        </w:rPr>
        <w:t xml:space="preserve"> </w:t>
      </w:r>
      <w:r>
        <w:rPr/>
        <w:t>wizerunku</w:t>
      </w:r>
      <w:r>
        <w:rPr>
          <w:spacing w:val="75"/>
        </w:rPr>
        <w:t xml:space="preserve"> </w:t>
      </w:r>
      <w:r>
        <w:rPr/>
        <w:t>(nagranie,</w:t>
      </w:r>
      <w:r>
        <w:rPr>
          <w:spacing w:val="73"/>
        </w:rPr>
        <w:t xml:space="preserve"> </w:t>
      </w:r>
      <w:r>
        <w:rPr/>
        <w:t>zdjęcia) w powyższym celu.</w:t>
      </w:r>
    </w:p>
    <w:p>
      <w:pPr>
        <w:pStyle w:val="Tretekstu"/>
        <w:spacing w:before="1" w:after="0"/>
        <w:rPr/>
      </w:pPr>
      <w:r>
        <w:rPr/>
      </w:r>
    </w:p>
    <w:p>
      <w:pPr>
        <w:sectPr>
          <w:type w:val="nextPage"/>
          <w:pgSz w:w="11906" w:h="16838"/>
          <w:pgMar w:left="1320" w:right="1300" w:gutter="0" w:header="0" w:top="13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2" w:hanging="360"/>
        <w:jc w:val="both"/>
        <w:rPr>
          <w:sz w:val="24"/>
        </w:rPr>
      </w:pPr>
      <w:r>
        <w:rPr>
          <w:sz w:val="24"/>
        </w:rPr>
        <w:t xml:space="preserve">Administratorem danych osobowych jest Oddział PTTK im. Zygmunta Kwiatkowskiego w Golubiu-Dobrzyniu z siedzibą w Golubiu-Dobrzyniu przy ul. PTTK 13, tel.609 388 510; e- mail: </w:t>
      </w:r>
      <w:hyperlink r:id="rId2">
        <w:r>
          <w:rPr>
            <w:sz w:val="24"/>
          </w:rPr>
          <w:t>rodo@zamekgolub.pl</w:t>
        </w:r>
      </w:hyperlink>
      <w:r>
        <w:rPr>
          <w:sz w:val="24"/>
        </w:rPr>
        <w:t xml:space="preserve">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Administratorem można się kontaktować pisemnie, za pomocą poczty tradycyjnej na adres 87-400 Golub-Dobrzyń, ul. PTTK 13 lub pocztą elektroniczną na adres </w:t>
      </w:r>
      <w:hyperlink r:id="rId3">
        <w:r>
          <w:rPr>
            <w:sz w:val="24"/>
          </w:rPr>
          <w:t>zamek@zamekgolub.pl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25" w:after="0"/>
        <w:ind w:left="460" w:right="114" w:hanging="360"/>
        <w:jc w:val="both"/>
        <w:rPr>
          <w:sz w:val="24"/>
        </w:rPr>
      </w:pPr>
      <w:r>
        <w:rPr>
          <w:sz w:val="24"/>
        </w:rPr>
        <w:t>Dane będą przetwarzane w celu przeprowadzenia Konkursu i jego eliminacji szkolnych, powiatowych,</w:t>
      </w:r>
      <w:r>
        <w:rPr>
          <w:spacing w:val="-9"/>
          <w:sz w:val="24"/>
        </w:rPr>
        <w:t xml:space="preserve"> </w:t>
      </w:r>
      <w:r>
        <w:rPr>
          <w:sz w:val="24"/>
        </w:rPr>
        <w:t>rejonowych,</w:t>
      </w:r>
      <w:r>
        <w:rPr>
          <w:spacing w:val="-9"/>
          <w:sz w:val="24"/>
        </w:rPr>
        <w:t xml:space="preserve"> </w:t>
      </w:r>
      <w:r>
        <w:rPr>
          <w:sz w:val="24"/>
        </w:rPr>
        <w:t>wojewódzkich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ogólnopolskich,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finału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6 ust. 1 lit. a RODO).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dłużej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Konkursu.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3" w:hanging="360"/>
        <w:jc w:val="both"/>
        <w:rPr>
          <w:sz w:val="24"/>
        </w:rPr>
      </w:pPr>
      <w:r>
        <w:rPr>
          <w:sz w:val="24"/>
        </w:rPr>
        <w:t>W związku z przetwarzaniem danych w celach wskazanych powyżej Pani/Pana dane osobowe mogą być udostępniane innym odbiorcom lub kategoriom odbiorców danych osobowych.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Odbiorcami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podmioty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80"/>
          <w:sz w:val="24"/>
        </w:rPr>
        <w:t xml:space="preserve"> </w:t>
      </w:r>
      <w:r>
        <w:rPr>
          <w:sz w:val="24"/>
        </w:rPr>
        <w:t>do odbioru Pani/Pana danych osobowych na podstawie odpowiednich przepisów prawa.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1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osobowe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państw</w:t>
      </w:r>
      <w:r>
        <w:rPr>
          <w:spacing w:val="-7"/>
          <w:sz w:val="24"/>
        </w:rPr>
        <w:t xml:space="preserve"> </w:t>
      </w:r>
      <w:r>
        <w:rPr>
          <w:sz w:val="24"/>
        </w:rPr>
        <w:t>trzecich</w:t>
      </w:r>
      <w:r>
        <w:rPr>
          <w:spacing w:val="-8"/>
          <w:sz w:val="24"/>
        </w:rPr>
        <w:t xml:space="preserve"> </w:t>
      </w:r>
      <w:r>
        <w:rPr>
          <w:sz w:val="24"/>
        </w:rPr>
        <w:t>(spoza</w:t>
      </w:r>
      <w:r>
        <w:rPr>
          <w:spacing w:val="-6"/>
          <w:sz w:val="24"/>
        </w:rPr>
        <w:t xml:space="preserve"> </w:t>
      </w:r>
      <w:r>
        <w:rPr>
          <w:sz w:val="24"/>
        </w:rPr>
        <w:t>obszaru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zautomatyzowany.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2" w:hanging="360"/>
        <w:jc w:val="both"/>
        <w:rPr>
          <w:sz w:val="24"/>
        </w:rPr>
      </w:pPr>
      <w:r>
        <w:rPr>
          <w:sz w:val="24"/>
        </w:rPr>
        <w:t>Dane są przetwarzane elektronicznie i ręcznie, zgodnie z metodami i procedurami związanymi z celami przetwarzania.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9" w:leader="none"/>
        </w:tabs>
        <w:spacing w:lineRule="exact" w:line="292" w:before="0" w:after="0"/>
        <w:ind w:left="459" w:right="0" w:hanging="359"/>
        <w:jc w:val="both"/>
        <w:rPr>
          <w:sz w:val="24"/>
        </w:rPr>
      </w:pPr>
      <w:r>
        <w:rPr>
          <w:spacing w:val="-2"/>
          <w:sz w:val="24"/>
        </w:rPr>
        <w:t>Informujemy, że ma Pani/Pan prawo: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both"/>
        <w:rPr>
          <w:sz w:val="24"/>
        </w:rPr>
      </w:pPr>
      <w:r>
        <w:rPr>
          <w:sz w:val="24"/>
        </w:rPr>
        <w:t>dostępu,</w:t>
      </w:r>
      <w:r>
        <w:rPr>
          <w:spacing w:val="-6"/>
          <w:sz w:val="24"/>
        </w:rPr>
        <w:t xml:space="preserve"> </w:t>
      </w:r>
      <w:r>
        <w:rPr>
          <w:sz w:val="24"/>
        </w:rPr>
        <w:t>przysługujące</w:t>
      </w:r>
      <w:r>
        <w:rPr>
          <w:spacing w:val="-5"/>
          <w:sz w:val="24"/>
        </w:rPr>
        <w:t xml:space="preserve"> </w:t>
      </w:r>
      <w:r>
        <w:rPr>
          <w:sz w:val="24"/>
        </w:rPr>
        <w:t>osobie,</w:t>
      </w:r>
      <w:r>
        <w:rPr>
          <w:spacing w:val="-7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</w:t>
      </w:r>
      <w:r>
        <w:rPr>
          <w:spacing w:val="-6"/>
          <w:sz w:val="24"/>
        </w:rPr>
        <w:t xml:space="preserve"> </w:t>
      </w:r>
      <w:r>
        <w:rPr>
          <w:sz w:val="24"/>
        </w:rPr>
        <w:t>(na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1" w:after="0"/>
        <w:ind w:left="1179" w:right="0" w:hanging="359"/>
        <w:jc w:val="both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(na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80" w:leader="none"/>
        </w:tabs>
        <w:spacing w:lineRule="auto" w:line="240" w:before="0" w:after="0"/>
        <w:ind w:left="1180" w:right="124" w:hanging="360"/>
        <w:jc w:val="both"/>
        <w:rPr>
          <w:sz w:val="24"/>
        </w:rPr>
      </w:pPr>
      <w:r>
        <w:rPr>
          <w:sz w:val="24"/>
        </w:rPr>
        <w:t xml:space="preserve">do usunięcia danych („prawo do bycia zapomnianym”) (na podstawie art. 17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auto" w:line="240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7"/>
          <w:sz w:val="24"/>
        </w:rPr>
        <w:t xml:space="preserve"> </w:t>
      </w:r>
      <w:r>
        <w:rPr>
          <w:sz w:val="24"/>
        </w:rPr>
        <w:t>(na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(na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79" w:leader="none"/>
        </w:tabs>
        <w:spacing w:lineRule="exact" w:line="292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sprzeciwu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RODO),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left="460" w:right="125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5"/>
          <w:sz w:val="24"/>
        </w:rPr>
        <w:t xml:space="preserve"> </w:t>
      </w:r>
      <w:r>
        <w:rPr>
          <w:sz w:val="24"/>
        </w:rPr>
        <w:t>Pani/Pana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odbywa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zgody (art. 6 ust. 1 lit. a RODO), przysługuje Pani/Panu prawo cofnięcia wcześniej wyrażonej zgody w dowolnym momencie.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8" w:leader="none"/>
          <w:tab w:val="left" w:pos="460" w:leader="none"/>
        </w:tabs>
        <w:spacing w:lineRule="auto" w:line="240" w:before="0" w:after="0"/>
        <w:ind w:left="460" w:right="126" w:hanging="360"/>
        <w:jc w:val="both"/>
        <w:rPr>
          <w:sz w:val="24"/>
        </w:rPr>
      </w:pPr>
      <w:r>
        <w:rPr>
          <w:sz w:val="24"/>
        </w:rPr>
        <w:t>Ma Pani/Pan prawo wniesienia skargi do inspektora ochrony danych na adres elektroniczny: ……………………) oraz do Prezesa Urzędu Ochrony Danych Osobowych, gdy Pani/Pan uzna, że przetwarzanie danych osobowych narusza przepisy RODO.</w:t>
      </w:r>
    </w:p>
    <w:p>
      <w:pPr>
        <w:pStyle w:val="Tretekstu"/>
        <w:widowControl w:val="false"/>
        <w:suppressAutoHyphens w:val="true"/>
        <w:bidi w:val="0"/>
        <w:spacing w:lineRule="auto" w:line="240" w:before="293" w:after="0"/>
        <w:ind w:left="5783" w:right="-964" w:hanging="0"/>
        <w:jc w:val="left"/>
        <w:rPr>
          <w:spacing w:val="-2"/>
        </w:rPr>
      </w:pPr>
      <w:r>
        <w:rPr/>
      </w:r>
    </w:p>
    <w:p>
      <w:pPr>
        <w:pStyle w:val="Tretekstu"/>
        <w:widowControl w:val="false"/>
        <w:suppressAutoHyphens w:val="true"/>
        <w:bidi w:val="0"/>
        <w:spacing w:lineRule="auto" w:line="240" w:before="293" w:after="0"/>
        <w:ind w:left="0" w:right="-964" w:hanging="0"/>
        <w:jc w:val="left"/>
        <w:rPr/>
      </w:pPr>
      <w:r>
        <w:rPr>
          <w:spacing w:val="-2"/>
        </w:rPr>
        <w:tab/>
        <w:tab/>
        <w:tab/>
        <w:tab/>
        <w:tab/>
        <w:tab/>
        <w:t>………………...………………………………….………………</w:t>
      </w:r>
    </w:p>
    <w:p>
      <w:pPr>
        <w:pStyle w:val="Tretekstu"/>
        <w:widowControl w:val="false"/>
        <w:suppressAutoHyphens w:val="true"/>
        <w:bidi w:val="0"/>
        <w:spacing w:lineRule="auto" w:line="240" w:before="293" w:after="0"/>
        <w:ind w:left="0" w:right="-964" w:hanging="0"/>
        <w:jc w:val="left"/>
        <w:rPr/>
      </w:pPr>
      <w:r>
        <w:rPr>
          <w:spacing w:val="-2"/>
        </w:rPr>
        <w:tab/>
        <w:tab/>
        <w:tab/>
        <w:tab/>
        <w:tab/>
        <w:tab/>
        <w:t xml:space="preserve"> </w:t>
      </w:r>
      <w:r>
        <w:rPr/>
        <w:t>(data</w:t>
      </w:r>
      <w:r>
        <w:rPr>
          <w:spacing w:val="-14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czytelny</w:t>
      </w:r>
      <w:r>
        <w:rPr>
          <w:spacing w:val="-13"/>
        </w:rPr>
        <w:t xml:space="preserve"> </w:t>
      </w:r>
      <w:r>
        <w:rPr/>
        <w:t>podpis</w:t>
      </w:r>
      <w:r>
        <w:rPr>
          <w:spacing w:val="-14"/>
        </w:rPr>
        <w:t xml:space="preserve"> </w:t>
      </w:r>
      <w:r>
        <w:rPr/>
        <w:t>nauczyciela/</w:t>
      </w:r>
      <w:r>
        <w:rPr/>
        <w:t>opiekuna</w:t>
      </w:r>
      <w:r>
        <w:rPr/>
        <w:t>)</w:t>
      </w:r>
    </w:p>
    <w:sectPr>
      <w:type w:val="nextPage"/>
      <w:pgSz w:w="11906" w:h="16838"/>
      <w:pgMar w:left="1320" w:right="1300" w:gutter="0" w:header="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Carlito" w:hAnsi="Carlito" w:eastAsia="Carlito" w:cs="Carlito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80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Carlito" w:hAnsi="Carlito" w:eastAsia="Carlito" w:cs="Carlito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rlito" w:hAnsi="Carlito" w:eastAsia="Carlito" w:cs="Carlito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"/>
    <w:qFormat/>
    <w:pPr/>
    <w:rPr>
      <w:rFonts w:ascii="Carlito" w:hAnsi="Carlito" w:eastAsia="Carlito" w:cs="Carlito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460" w:right="0" w:hanging="359"/>
      <w:jc w:val="both"/>
    </w:pPr>
    <w:rPr>
      <w:rFonts w:ascii="Carlito" w:hAnsi="Carlito" w:eastAsia="Carlito" w:cs="Carlito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do@zamekgolub.pl" TargetMode="External"/><Relationship Id="rId3" Type="http://schemas.openxmlformats.org/officeDocument/2006/relationships/hyperlink" Target="mailto:zamek@zamekgolub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2</Pages>
  <Words>474</Words>
  <Characters>3115</Characters>
  <CharactersWithSpaces>3564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2024-09-05T12:54:15Z</dcterms:created>
  <dc:creator>Paweł Zań</dc:creator>
  <dc:description/>
  <dc:language>pl-PL</dc:language>
  <cp:lastModifiedBy/>
  <dcterms:modified xsi:type="dcterms:W3CDTF">2024-09-05T15:02:46Z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